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FC" w:rsidRDefault="0015517F" w:rsidP="0015517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Zápis z VH TJ Stadion Nový Bor ze dne 15. října 2024</w:t>
      </w:r>
    </w:p>
    <w:p w:rsidR="0015517F" w:rsidRDefault="0015517F" w:rsidP="0015517F">
      <w:pPr>
        <w:spacing w:after="0" w:line="240" w:lineRule="auto"/>
        <w:rPr>
          <w:b/>
          <w:sz w:val="28"/>
          <w:szCs w:val="28"/>
          <w:u w:val="single"/>
        </w:rPr>
      </w:pPr>
    </w:p>
    <w:p w:rsidR="0015517F" w:rsidRDefault="0015517F" w:rsidP="001551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Přítomni: dle prezenční listiny</w:t>
      </w:r>
    </w:p>
    <w:p w:rsidR="0015517F" w:rsidRDefault="0015517F" w:rsidP="001551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Jednání VH řídil předseda TJ. </w:t>
      </w:r>
    </w:p>
    <w:p w:rsidR="0015517F" w:rsidRDefault="0015517F" w:rsidP="001551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Program: 1/ zahájení VH provedl předseda TJ</w:t>
      </w:r>
    </w:p>
    <w:p w:rsidR="0015517F" w:rsidRDefault="0015517F" w:rsidP="001551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2/ VH schválila program jednání</w:t>
      </w:r>
    </w:p>
    <w:p w:rsidR="0015517F" w:rsidRDefault="0015517F" w:rsidP="001551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3/ VH zvolila mandátovou a návrhovou komise ve složení: P. </w:t>
      </w:r>
      <w:proofErr w:type="spellStart"/>
      <w:r>
        <w:rPr>
          <w:sz w:val="24"/>
          <w:szCs w:val="24"/>
        </w:rPr>
        <w:t>Kuťková</w:t>
      </w:r>
      <w:proofErr w:type="spellEnd"/>
      <w:r>
        <w:rPr>
          <w:sz w:val="24"/>
          <w:szCs w:val="24"/>
        </w:rPr>
        <w:t>, J. Bernášek</w:t>
      </w:r>
    </w:p>
    <w:p w:rsidR="0015517F" w:rsidRDefault="0015517F" w:rsidP="001551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Volební komisi ve složení: M. Štěpánek, P. Hanušová</w:t>
      </w:r>
    </w:p>
    <w:p w:rsidR="0015517F" w:rsidRDefault="0015517F" w:rsidP="001551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4/ VH schválila Jednací řád</w:t>
      </w:r>
    </w:p>
    <w:p w:rsidR="0015517F" w:rsidRDefault="0015517F" w:rsidP="001551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5/ VH schválila zprávu o kontrole usnesení z loňské VH /viz. příloha/</w:t>
      </w:r>
    </w:p>
    <w:p w:rsidR="0015517F" w:rsidRDefault="0015517F" w:rsidP="001551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6/ VH schválila zprávu předsedy TJ o činnosti TJ za uplynulé období /viz.  příloha/</w:t>
      </w:r>
    </w:p>
    <w:p w:rsidR="0015517F" w:rsidRDefault="0015517F" w:rsidP="001551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7/ VH schválila zprávu předsedy TJ o hospodaření TJ za uplynulé období</w:t>
      </w:r>
    </w:p>
    <w:p w:rsidR="0015517F" w:rsidRDefault="0015517F" w:rsidP="001551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/viz. příloha/</w:t>
      </w:r>
    </w:p>
    <w:p w:rsidR="0015517F" w:rsidRDefault="0015517F" w:rsidP="001551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8/ VH vzala na vědomí zprávu mandátové komise</w:t>
      </w:r>
    </w:p>
    <w:p w:rsidR="0015517F" w:rsidRDefault="0015517F" w:rsidP="001551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VH je usnášeníschopná </w:t>
      </w:r>
    </w:p>
    <w:p w:rsidR="0015517F" w:rsidRDefault="0015517F" w:rsidP="001551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VH se zúčastnilo 10 delegátů s hlasem rozhodujícím /71,4 %/</w:t>
      </w:r>
    </w:p>
    <w:p w:rsidR="0015517F" w:rsidRDefault="0015517F" w:rsidP="001551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9/ VH vzala na vědomí zprávu kontrolní komise za uplynulé období /viz. příloha/</w:t>
      </w:r>
    </w:p>
    <w:p w:rsidR="0015517F" w:rsidRDefault="008967BE" w:rsidP="001551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10/ VH vzala na vědomí informaci jednotlivých oddílů o činnosti za uplynulé období</w:t>
      </w:r>
    </w:p>
    <w:p w:rsidR="008967BE" w:rsidRDefault="008967BE" w:rsidP="001551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11/ VH schválila zvolení členů VV na další období /2024-2028/ v tomto složení:</w:t>
      </w:r>
    </w:p>
    <w:p w:rsidR="008967BE" w:rsidRDefault="008967BE" w:rsidP="001551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Petr Lhoták</w:t>
      </w:r>
    </w:p>
    <w:p w:rsidR="008967BE" w:rsidRDefault="008967BE" w:rsidP="001551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Petra Hanušová</w:t>
      </w:r>
    </w:p>
    <w:p w:rsidR="008967BE" w:rsidRDefault="008967BE" w:rsidP="001551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Petra </w:t>
      </w:r>
      <w:proofErr w:type="spellStart"/>
      <w:r>
        <w:rPr>
          <w:sz w:val="24"/>
          <w:szCs w:val="24"/>
        </w:rPr>
        <w:t>Kuťková</w:t>
      </w:r>
      <w:proofErr w:type="spellEnd"/>
    </w:p>
    <w:p w:rsidR="008967BE" w:rsidRDefault="008967BE" w:rsidP="001551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Martin Štěpánek</w:t>
      </w:r>
    </w:p>
    <w:p w:rsidR="008967BE" w:rsidRDefault="008967BE" w:rsidP="001551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Ivana Vrabcová</w:t>
      </w:r>
    </w:p>
    <w:p w:rsidR="008967BE" w:rsidRDefault="008967BE" w:rsidP="001551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VH schválila zvolení členů kontrolní komise na další období /2024-2028/</w:t>
      </w:r>
    </w:p>
    <w:p w:rsidR="008967BE" w:rsidRDefault="008967BE" w:rsidP="001551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Jiří Bernášek</w:t>
      </w:r>
    </w:p>
    <w:p w:rsidR="008967BE" w:rsidRDefault="008967BE" w:rsidP="001551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Stanislava Šťástková</w:t>
      </w:r>
    </w:p>
    <w:p w:rsidR="008967BE" w:rsidRDefault="008967BE" w:rsidP="001551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Jiří Našinec</w:t>
      </w:r>
    </w:p>
    <w:p w:rsidR="008967BE" w:rsidRDefault="008967BE" w:rsidP="001551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12/ v diskuzi se hovořilo o problémech při náborech nových členů, ukončení činnosti</w:t>
      </w:r>
    </w:p>
    <w:p w:rsidR="008967BE" w:rsidRDefault="008967BE" w:rsidP="001551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dvou trenérů / Nečas, Kuželová/ v oddíle florbalu, přihlášení do soutěže družstva</w:t>
      </w:r>
    </w:p>
    <w:p w:rsidR="008967BE" w:rsidRDefault="008967BE" w:rsidP="001551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mužů</w:t>
      </w:r>
      <w:r w:rsidR="00164A67">
        <w:rPr>
          <w:sz w:val="24"/>
          <w:szCs w:val="24"/>
        </w:rPr>
        <w:t xml:space="preserve"> ve florbalu, organizaci soustředění apod. </w:t>
      </w:r>
    </w:p>
    <w:p w:rsidR="00164A67" w:rsidRDefault="00164A67" w:rsidP="001551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předseda TJ kritizoval oddíl OB, respektive skupinu MTBO, že v průběhu roku</w:t>
      </w:r>
    </w:p>
    <w:p w:rsidR="00164A67" w:rsidRDefault="00164A67" w:rsidP="001551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nebyla zajištěna informovanost o dosažených sportovních výsledcích, dále</w:t>
      </w:r>
    </w:p>
    <w:p w:rsidR="00164A67" w:rsidRDefault="00164A67" w:rsidP="001551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upozornil na průběžný stavu čerpání k </w:t>
      </w:r>
      <w:proofErr w:type="gramStart"/>
      <w:r>
        <w:rPr>
          <w:sz w:val="24"/>
          <w:szCs w:val="24"/>
        </w:rPr>
        <w:t>30. 9, , kdy</w:t>
      </w:r>
      <w:proofErr w:type="gramEnd"/>
      <w:r>
        <w:rPr>
          <w:sz w:val="24"/>
          <w:szCs w:val="24"/>
        </w:rPr>
        <w:t xml:space="preserve"> již LO překračuje přidělený</w:t>
      </w:r>
    </w:p>
    <w:p w:rsidR="00164A67" w:rsidRDefault="00164A67" w:rsidP="001551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rámec o 127 tis. Kč</w:t>
      </w:r>
    </w:p>
    <w:p w:rsidR="00164A67" w:rsidRDefault="00164A67" w:rsidP="001551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13/ VH schválila návrh na usnesení /viz. příloha/</w:t>
      </w:r>
    </w:p>
    <w:p w:rsidR="00164A67" w:rsidRDefault="00164A67" w:rsidP="001551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14/ Závěr VH provedl předseda TJ, když popřál nově zvoleným členům VV</w:t>
      </w:r>
    </w:p>
    <w:p w:rsidR="00164A67" w:rsidRDefault="00164A67" w:rsidP="001551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mnoho úspěchů v jejich práci při dalším rozvoji TJ Stadion Nový Bor</w:t>
      </w:r>
    </w:p>
    <w:p w:rsidR="00164A67" w:rsidRDefault="00164A67" w:rsidP="0015517F">
      <w:pPr>
        <w:spacing w:after="0" w:line="240" w:lineRule="auto"/>
        <w:rPr>
          <w:sz w:val="24"/>
          <w:szCs w:val="24"/>
        </w:rPr>
      </w:pPr>
    </w:p>
    <w:p w:rsidR="00164A67" w:rsidRDefault="00164A67" w:rsidP="001551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Zapsal: J. Našinec</w:t>
      </w:r>
    </w:p>
    <w:p w:rsidR="00164A67" w:rsidRPr="0015517F" w:rsidRDefault="00164A67" w:rsidP="001551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Ověřil: J. Bernášek</w:t>
      </w:r>
      <w:bookmarkStart w:id="0" w:name="_GoBack"/>
      <w:bookmarkEnd w:id="0"/>
    </w:p>
    <w:sectPr w:rsidR="00164A67" w:rsidRPr="00155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7F"/>
    <w:rsid w:val="0015517F"/>
    <w:rsid w:val="00164A67"/>
    <w:rsid w:val="0023279A"/>
    <w:rsid w:val="0040048A"/>
    <w:rsid w:val="0089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B0D00-96F3-45FF-9D4F-0E1A10C8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4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363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cp:lastPrinted>2024-10-17T13:44:00Z</cp:lastPrinted>
  <dcterms:created xsi:type="dcterms:W3CDTF">2024-10-17T13:15:00Z</dcterms:created>
  <dcterms:modified xsi:type="dcterms:W3CDTF">2024-10-17T13:46:00Z</dcterms:modified>
</cp:coreProperties>
</file>